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2232" w14:textId="77777777" w:rsidR="00A05B8E" w:rsidRDefault="00A05B8E" w:rsidP="00A05B8E">
      <w:pPr>
        <w:pStyle w:val="Default"/>
      </w:pPr>
    </w:p>
    <w:p w14:paraId="35C7BFCA" w14:textId="77777777" w:rsidR="00A05B8E" w:rsidRPr="00287DA6" w:rsidRDefault="00A05B8E" w:rsidP="00A05B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7DA6">
        <w:rPr>
          <w:rFonts w:asciiTheme="minorHAnsi" w:hAnsiTheme="minorHAnsi" w:cstheme="minorHAnsi"/>
          <w:b/>
          <w:bCs/>
          <w:sz w:val="22"/>
          <w:szCs w:val="22"/>
        </w:rPr>
        <w:t xml:space="preserve">Sample Document: </w:t>
      </w:r>
      <w:r w:rsidRPr="00287DA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Justify Your Attendance </w:t>
      </w:r>
    </w:p>
    <w:p w14:paraId="4B158A50" w14:textId="77777777" w:rsidR="00A05B8E" w:rsidRPr="00287DA6" w:rsidRDefault="00A05B8E" w:rsidP="00A05B8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468086A" w14:textId="77777777" w:rsidR="00A05B8E" w:rsidRPr="00287DA6" w:rsidRDefault="00A05B8E" w:rsidP="00A05B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7DA6">
        <w:rPr>
          <w:rFonts w:asciiTheme="minorHAnsi" w:hAnsiTheme="minorHAnsi" w:cstheme="minorHAnsi"/>
          <w:b/>
          <w:bCs/>
          <w:sz w:val="22"/>
          <w:szCs w:val="22"/>
        </w:rPr>
        <w:t xml:space="preserve">Adapt the Message for </w:t>
      </w:r>
      <w:r w:rsidR="005F6B56" w:rsidRPr="00287DA6">
        <w:rPr>
          <w:rFonts w:asciiTheme="minorHAnsi" w:hAnsiTheme="minorHAnsi" w:cstheme="minorHAnsi"/>
          <w:b/>
          <w:bCs/>
          <w:sz w:val="22"/>
          <w:szCs w:val="22"/>
        </w:rPr>
        <w:t>you to use</w:t>
      </w:r>
      <w:r w:rsidRPr="00287DA6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r w:rsidR="005F6B56" w:rsidRPr="00287DA6">
        <w:rPr>
          <w:rFonts w:asciiTheme="minorHAnsi" w:hAnsiTheme="minorHAnsi" w:cstheme="minorHAnsi"/>
          <w:b/>
          <w:bCs/>
          <w:sz w:val="22"/>
          <w:szCs w:val="22"/>
        </w:rPr>
        <w:t>justify y</w:t>
      </w:r>
      <w:r w:rsidRPr="00287DA6">
        <w:rPr>
          <w:rFonts w:asciiTheme="minorHAnsi" w:hAnsiTheme="minorHAnsi" w:cstheme="minorHAnsi"/>
          <w:b/>
          <w:bCs/>
          <w:sz w:val="22"/>
          <w:szCs w:val="22"/>
        </w:rPr>
        <w:t xml:space="preserve">our </w:t>
      </w:r>
      <w:r w:rsidR="0001208B" w:rsidRPr="00287DA6">
        <w:rPr>
          <w:rFonts w:asciiTheme="minorHAnsi" w:hAnsiTheme="minorHAnsi" w:cstheme="minorHAnsi"/>
          <w:b/>
          <w:bCs/>
          <w:sz w:val="22"/>
          <w:szCs w:val="22"/>
        </w:rPr>
        <w:t>CONSTRUCT</w:t>
      </w:r>
      <w:r w:rsidR="005F6B56" w:rsidRPr="00287DA6">
        <w:rPr>
          <w:rFonts w:asciiTheme="minorHAnsi" w:hAnsiTheme="minorHAnsi" w:cstheme="minorHAnsi"/>
          <w:b/>
          <w:bCs/>
          <w:sz w:val="22"/>
          <w:szCs w:val="22"/>
        </w:rPr>
        <w:t xml:space="preserve"> attendance.</w:t>
      </w:r>
    </w:p>
    <w:p w14:paraId="76178CD1" w14:textId="77777777" w:rsidR="0001208B" w:rsidRPr="00287DA6" w:rsidRDefault="0001208B" w:rsidP="00A05B8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082249E" w14:textId="77777777" w:rsidR="00A05B8E" w:rsidRPr="00287DA6" w:rsidRDefault="00A05B8E" w:rsidP="00A05B8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287DA6">
        <w:rPr>
          <w:rFonts w:asciiTheme="minorHAnsi" w:hAnsiTheme="minorHAnsi" w:cstheme="minorHAnsi"/>
          <w:b/>
          <w:bCs/>
          <w:sz w:val="22"/>
          <w:szCs w:val="22"/>
        </w:rPr>
        <w:t xml:space="preserve">Instructions: </w:t>
      </w:r>
      <w:r w:rsidRPr="00287DA6">
        <w:rPr>
          <w:rFonts w:asciiTheme="minorHAnsi" w:hAnsiTheme="minorHAnsi" w:cstheme="minorHAnsi"/>
          <w:i/>
          <w:iCs/>
          <w:sz w:val="22"/>
          <w:szCs w:val="22"/>
        </w:rPr>
        <w:t>Simply copy and paste th</w:t>
      </w:r>
      <w:r w:rsidR="00B859B1" w:rsidRPr="00287DA6">
        <w:rPr>
          <w:rFonts w:asciiTheme="minorHAnsi" w:hAnsiTheme="minorHAnsi" w:cstheme="minorHAnsi"/>
          <w:i/>
          <w:iCs/>
          <w:sz w:val="22"/>
          <w:szCs w:val="22"/>
        </w:rPr>
        <w:t xml:space="preserve">e document into an email or Word </w:t>
      </w:r>
      <w:r w:rsidRPr="00287DA6">
        <w:rPr>
          <w:rFonts w:asciiTheme="minorHAnsi" w:hAnsiTheme="minorHAnsi" w:cstheme="minorHAnsi"/>
          <w:i/>
          <w:iCs/>
          <w:sz w:val="22"/>
          <w:szCs w:val="22"/>
        </w:rPr>
        <w:t xml:space="preserve">document and fill in the </w:t>
      </w:r>
      <w:r w:rsidR="0001208B" w:rsidRPr="00287DA6">
        <w:rPr>
          <w:rFonts w:asciiTheme="minorHAnsi" w:hAnsiTheme="minorHAnsi" w:cstheme="minorHAnsi"/>
          <w:i/>
          <w:iCs/>
          <w:sz w:val="22"/>
          <w:szCs w:val="22"/>
        </w:rPr>
        <w:t xml:space="preserve">highlighted portions. </w:t>
      </w:r>
    </w:p>
    <w:p w14:paraId="1BC36A16" w14:textId="77777777" w:rsidR="0001208B" w:rsidRPr="00287DA6" w:rsidRDefault="0001208B" w:rsidP="00A05B8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32C999AC" w14:textId="77777777" w:rsidR="0001208B" w:rsidRPr="00287DA6" w:rsidRDefault="0001208B" w:rsidP="00A05B8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B192BFE" w14:textId="6C31AE91" w:rsidR="00A05B8E" w:rsidRPr="00287DA6" w:rsidRDefault="00A05B8E" w:rsidP="00A05B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7DA6">
        <w:rPr>
          <w:rFonts w:asciiTheme="minorHAnsi" w:hAnsiTheme="minorHAnsi" w:cstheme="minorHAnsi"/>
          <w:b/>
          <w:bCs/>
          <w:sz w:val="22"/>
          <w:szCs w:val="22"/>
        </w:rPr>
        <w:t xml:space="preserve">Subject: Request to Attend </w:t>
      </w:r>
      <w:r w:rsidR="0001208B" w:rsidRPr="00287DA6">
        <w:rPr>
          <w:rFonts w:asciiTheme="minorHAnsi" w:hAnsiTheme="minorHAnsi" w:cstheme="minorHAnsi"/>
          <w:b/>
          <w:bCs/>
          <w:sz w:val="22"/>
          <w:szCs w:val="22"/>
        </w:rPr>
        <w:t>CONSTRUC</w:t>
      </w:r>
      <w:r w:rsidR="00B859B1" w:rsidRPr="00287DA6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01208B" w:rsidRPr="00287DA6">
        <w:rPr>
          <w:rFonts w:asciiTheme="minorHAnsi" w:hAnsiTheme="minorHAnsi" w:cstheme="minorHAnsi"/>
          <w:b/>
          <w:bCs/>
          <w:sz w:val="22"/>
          <w:szCs w:val="22"/>
        </w:rPr>
        <w:t xml:space="preserve">, October </w:t>
      </w:r>
      <w:r w:rsidR="00367F8A" w:rsidRPr="00287DA6">
        <w:rPr>
          <w:rFonts w:asciiTheme="minorHAnsi" w:hAnsiTheme="minorHAnsi" w:cstheme="minorHAnsi"/>
          <w:b/>
          <w:bCs/>
          <w:sz w:val="22"/>
          <w:szCs w:val="22"/>
        </w:rPr>
        <w:t>9-11</w:t>
      </w:r>
      <w:r w:rsidR="0001208B" w:rsidRPr="00287DA6">
        <w:rPr>
          <w:rFonts w:asciiTheme="minorHAnsi" w:hAnsiTheme="minorHAnsi" w:cstheme="minorHAnsi"/>
          <w:b/>
          <w:bCs/>
          <w:sz w:val="22"/>
          <w:szCs w:val="22"/>
        </w:rPr>
        <w:t>, 201</w:t>
      </w:r>
      <w:r w:rsidR="00367F8A" w:rsidRPr="00287DA6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0FB9A2EE" w14:textId="77777777" w:rsidR="00A05B8E" w:rsidRPr="00287DA6" w:rsidRDefault="00A05B8E" w:rsidP="00A05B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AC32B1" w14:textId="77777777" w:rsidR="00A05B8E" w:rsidRPr="00287DA6" w:rsidRDefault="00A05B8E" w:rsidP="00A05B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7DA6">
        <w:rPr>
          <w:rFonts w:asciiTheme="minorHAnsi" w:hAnsiTheme="minorHAnsi" w:cstheme="minorHAnsi"/>
          <w:sz w:val="22"/>
          <w:szCs w:val="22"/>
        </w:rPr>
        <w:t xml:space="preserve">Dear </w:t>
      </w:r>
      <w:r w:rsidRPr="00287DA6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Pr="00287DA6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Decision Maker Name&gt;</w:t>
      </w:r>
      <w:r w:rsidRPr="00287DA6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Pr="00287D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218CE9" w14:textId="77777777" w:rsidR="00A05B8E" w:rsidRPr="00287DA6" w:rsidRDefault="00A05B8E" w:rsidP="00A05B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F914CE" w14:textId="2E8B0924" w:rsidR="002C4EB9" w:rsidRPr="00287DA6" w:rsidRDefault="0001208B" w:rsidP="00A05B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7DA6">
        <w:rPr>
          <w:rFonts w:asciiTheme="minorHAnsi" w:hAnsiTheme="minorHAnsi" w:cstheme="minorHAnsi"/>
          <w:sz w:val="22"/>
          <w:szCs w:val="22"/>
        </w:rPr>
        <w:t>CONSTRUCT is holding their 201</w:t>
      </w:r>
      <w:r w:rsidR="00367F8A" w:rsidRPr="00287DA6">
        <w:rPr>
          <w:rFonts w:asciiTheme="minorHAnsi" w:hAnsiTheme="minorHAnsi" w:cstheme="minorHAnsi"/>
          <w:sz w:val="22"/>
          <w:szCs w:val="22"/>
        </w:rPr>
        <w:t>9</w:t>
      </w:r>
      <w:r w:rsidRPr="00287DA6">
        <w:rPr>
          <w:rFonts w:asciiTheme="minorHAnsi" w:hAnsiTheme="minorHAnsi" w:cstheme="minorHAnsi"/>
          <w:sz w:val="22"/>
          <w:szCs w:val="22"/>
        </w:rPr>
        <w:t xml:space="preserve"> </w:t>
      </w:r>
      <w:r w:rsidR="00367F8A" w:rsidRPr="00287DA6">
        <w:rPr>
          <w:rFonts w:asciiTheme="minorHAnsi" w:hAnsiTheme="minorHAnsi" w:cstheme="minorHAnsi"/>
          <w:sz w:val="22"/>
          <w:szCs w:val="22"/>
        </w:rPr>
        <w:t>AEC Educational Program</w:t>
      </w:r>
      <w:r w:rsidRPr="00287DA6">
        <w:rPr>
          <w:rFonts w:asciiTheme="minorHAnsi" w:hAnsiTheme="minorHAnsi" w:cstheme="minorHAnsi"/>
          <w:sz w:val="22"/>
          <w:szCs w:val="22"/>
        </w:rPr>
        <w:t xml:space="preserve"> and Expo</w:t>
      </w:r>
      <w:r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3E61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</w:t>
      </w:r>
      <w:r w:rsidRPr="00287DA6">
        <w:rPr>
          <w:rFonts w:asciiTheme="minorHAnsi" w:hAnsiTheme="minorHAnsi" w:cstheme="minorHAnsi"/>
          <w:sz w:val="22"/>
          <w:szCs w:val="22"/>
        </w:rPr>
        <w:t xml:space="preserve">October </w:t>
      </w:r>
      <w:r w:rsidR="00367F8A" w:rsidRPr="00287DA6">
        <w:rPr>
          <w:rFonts w:asciiTheme="minorHAnsi" w:hAnsiTheme="minorHAnsi" w:cstheme="minorHAnsi"/>
          <w:sz w:val="22"/>
          <w:szCs w:val="22"/>
        </w:rPr>
        <w:t>9-11</w:t>
      </w:r>
      <w:r w:rsidRPr="00287DA6">
        <w:rPr>
          <w:rFonts w:asciiTheme="minorHAnsi" w:hAnsiTheme="minorHAnsi" w:cstheme="minorHAnsi"/>
          <w:sz w:val="22"/>
          <w:szCs w:val="22"/>
        </w:rPr>
        <w:t>, 201</w:t>
      </w:r>
      <w:r w:rsidR="00367F8A" w:rsidRPr="00287DA6">
        <w:rPr>
          <w:rFonts w:asciiTheme="minorHAnsi" w:hAnsiTheme="minorHAnsi" w:cstheme="minorHAnsi"/>
          <w:sz w:val="22"/>
          <w:szCs w:val="22"/>
        </w:rPr>
        <w:t>9</w:t>
      </w:r>
      <w:r w:rsidRPr="00287DA6">
        <w:rPr>
          <w:rFonts w:asciiTheme="minorHAnsi" w:hAnsiTheme="minorHAnsi" w:cstheme="minorHAnsi"/>
          <w:sz w:val="22"/>
          <w:szCs w:val="22"/>
        </w:rPr>
        <w:t xml:space="preserve"> in </w:t>
      </w:r>
      <w:r w:rsidR="00A76D30" w:rsidRPr="00287DA6">
        <w:rPr>
          <w:rFonts w:asciiTheme="minorHAnsi" w:hAnsiTheme="minorHAnsi" w:cstheme="minorHAnsi"/>
          <w:sz w:val="22"/>
          <w:szCs w:val="22"/>
        </w:rPr>
        <w:t>National Harbor, MD</w:t>
      </w:r>
      <w:r w:rsidRPr="00287DA6">
        <w:rPr>
          <w:rFonts w:asciiTheme="minorHAnsi" w:hAnsiTheme="minorHAnsi" w:cstheme="minorHAnsi"/>
          <w:sz w:val="22"/>
          <w:szCs w:val="22"/>
        </w:rPr>
        <w:t xml:space="preserve">. </w:t>
      </w:r>
      <w:r w:rsidR="001D16CD" w:rsidRPr="00287DA6">
        <w:rPr>
          <w:rFonts w:asciiTheme="minorHAnsi" w:hAnsiTheme="minorHAnsi" w:cstheme="minorHAnsi"/>
          <w:sz w:val="22"/>
          <w:szCs w:val="22"/>
        </w:rPr>
        <w:t xml:space="preserve">CONSTRUCT provides a platform for exploring and refining innovative solutions to solve complex problems facing the AEC industry.  </w:t>
      </w:r>
    </w:p>
    <w:p w14:paraId="3B54B10F" w14:textId="77777777" w:rsidR="002C4EB9" w:rsidRPr="00287DA6" w:rsidRDefault="002C4EB9" w:rsidP="00A05B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27B3F7" w14:textId="329FE659" w:rsidR="00A05B8E" w:rsidRPr="00287DA6" w:rsidRDefault="0001208B" w:rsidP="00A05B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7DA6">
        <w:rPr>
          <w:rFonts w:asciiTheme="minorHAnsi" w:hAnsiTheme="minorHAnsi" w:cstheme="minorHAnsi"/>
          <w:sz w:val="22"/>
          <w:szCs w:val="22"/>
        </w:rPr>
        <w:t xml:space="preserve">I would like to request approval to attend, as it would allow me to broaden and update my knowledge regarding </w:t>
      </w:r>
      <w:r w:rsidRPr="00287DA6">
        <w:rPr>
          <w:rFonts w:asciiTheme="minorHAnsi" w:hAnsiTheme="minorHAnsi" w:cstheme="minorHAnsi"/>
          <w:sz w:val="22"/>
          <w:szCs w:val="22"/>
          <w:highlight w:val="yellow"/>
        </w:rPr>
        <w:t>&lt;insert job function</w:t>
      </w:r>
      <w:r w:rsidR="00912EDD" w:rsidRPr="00287DA6">
        <w:rPr>
          <w:rFonts w:asciiTheme="minorHAnsi" w:hAnsiTheme="minorHAnsi" w:cstheme="minorHAnsi"/>
          <w:sz w:val="22"/>
          <w:szCs w:val="22"/>
          <w:highlight w:val="yellow"/>
        </w:rPr>
        <w:t>s</w:t>
      </w:r>
      <w:r w:rsidRPr="00287DA6">
        <w:rPr>
          <w:rFonts w:asciiTheme="minorHAnsi" w:hAnsiTheme="minorHAnsi" w:cstheme="minorHAnsi"/>
          <w:sz w:val="22"/>
          <w:szCs w:val="22"/>
          <w:highlight w:val="yellow"/>
        </w:rPr>
        <w:t xml:space="preserve"> or title&gt;.</w:t>
      </w:r>
    </w:p>
    <w:p w14:paraId="342FE52C" w14:textId="77777777" w:rsidR="00A05B8E" w:rsidRPr="00287DA6" w:rsidRDefault="00A05B8E" w:rsidP="00A05B8E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0501CA3" w14:textId="41DFEA94" w:rsidR="00A05B8E" w:rsidRPr="00287DA6" w:rsidRDefault="00B71885" w:rsidP="00A05B8E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benefits of attending include</w:t>
      </w:r>
      <w:r w:rsidR="00A05B8E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1C674414" w14:textId="649E59DF" w:rsidR="00753E61" w:rsidRPr="00884D79" w:rsidRDefault="00B75DE1" w:rsidP="00A12FE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84D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 Days of Learning</w:t>
      </w:r>
      <w:r w:rsidR="00A05B8E" w:rsidRPr="00884D7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884D79" w:rsidRPr="00884D79">
        <w:rPr>
          <w:rFonts w:asciiTheme="minorHAnsi" w:hAnsiTheme="minorHAnsi" w:cstheme="minorHAnsi"/>
          <w:sz w:val="22"/>
          <w:szCs w:val="22"/>
        </w:rPr>
        <w:t xml:space="preserve">During the three-day educational program and two-day expo, I can select from up to 50* educational sessions </w:t>
      </w:r>
      <w:r w:rsidR="001D16CD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</w:t>
      </w:r>
      <w:r w:rsid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timely </w:t>
      </w:r>
      <w:r w:rsidR="001D16CD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topics </w:t>
      </w:r>
      <w:r w:rsidR="00287DA6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ranging from </w:t>
      </w:r>
      <w:r w:rsidR="001D16CD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>design</w:t>
      </w:r>
      <w:r w:rsidR="00287DA6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1D16CD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>building science and performance</w:t>
      </w:r>
      <w:r w:rsidR="00287DA6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r w:rsidR="001D16CD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project management, specifications and construction documents.  </w:t>
      </w:r>
      <w:r w:rsidR="00287DA6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addition, I can earn up to 18 </w:t>
      </w:r>
      <w:r w:rsid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hours of continuing education credits from </w:t>
      </w:r>
      <w:r w:rsidR="00287DA6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AIA, BOMI, </w:t>
      </w:r>
      <w:r w:rsid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GBCI, </w:t>
      </w:r>
      <w:r w:rsidR="00287DA6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IIBEC, </w:t>
      </w:r>
      <w:r w:rsid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ICC, and/or </w:t>
      </w:r>
      <w:r w:rsidR="00287DA6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>NARI</w:t>
      </w:r>
      <w:r w:rsid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r w:rsidR="00287DA6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AIA credits are also accepted by CSI to fulfill their continuing education requirements. This will assist me in maintaining my </w:t>
      </w:r>
      <w:r w:rsidR="00287DA6" w:rsidRPr="00884D79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&lt;insert certification name&gt;</w:t>
      </w:r>
      <w:r w:rsidR="00287DA6" w:rsidRPr="00884D7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87DA6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will increase my skill set.  </w:t>
      </w:r>
      <w:r w:rsidR="001D16CD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Some of the featured </w:t>
      </w:r>
      <w:r w:rsidR="00287DA6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>speakers</w:t>
      </w:r>
      <w:r w:rsidR="001D16CD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include</w:t>
      </w:r>
      <w:r w:rsidR="00287DA6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>Paul Doherty,</w:t>
      </w:r>
      <w:r w:rsidR="00287DA6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Beth Stroshane, Marc Chavez, Lane Beougher, Cherise Lakeside and Joseph Lstiburek, PhD, </w:t>
      </w:r>
      <w:r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well as </w:t>
      </w:r>
      <w:r w:rsidR="00753E61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over </w:t>
      </w:r>
      <w:r w:rsidR="00287DA6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>65</w:t>
      </w:r>
      <w:r w:rsidR="00753E61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other </w:t>
      </w:r>
      <w:r w:rsidR="00753E61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>thought leaders and experts in the industry.</w:t>
      </w:r>
      <w:r w:rsidR="007F1C93" w:rsidRP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EA0990" w14:textId="252C4BF2" w:rsidR="00A05B8E" w:rsidRPr="00B71885" w:rsidRDefault="00F828AB" w:rsidP="00274DB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718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Inv</w:t>
      </w:r>
      <w:r w:rsidR="002012E8" w:rsidRPr="00B718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aluable </w:t>
      </w:r>
      <w:r w:rsidR="00884D79" w:rsidRPr="00B718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Peer-to-Peer Engagement</w:t>
      </w:r>
      <w:r w:rsidR="00A05B8E" w:rsidRPr="00B718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A05B8E"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>I will be able to forge</w:t>
      </w:r>
      <w:r w:rsidR="00B859B1"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new </w:t>
      </w:r>
      <w:r w:rsidR="00A05B8E"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relationships </w:t>
      </w:r>
      <w:r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>with other</w:t>
      </w:r>
      <w:r w:rsidR="00A862C3"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experienced and knowledgeable</w:t>
      </w:r>
      <w:r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AEC industry professionals</w:t>
      </w:r>
      <w:r w:rsidR="00884D79"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all disciplines</w:t>
      </w:r>
      <w:r w:rsidR="00B718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including </w:t>
      </w:r>
      <w:r w:rsidR="00B71885"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>Architects, Specifiers, Engineers, Project Managers, Contractors, Estimators, Product Reps, and more</w:t>
      </w:r>
      <w:r w:rsidR="00884D79"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r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expanded network will connect me with others that have similar challenges, issues, and </w:t>
      </w:r>
      <w:r w:rsidR="00753E61"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>opportunities</w:t>
      </w:r>
      <w:r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 I </w:t>
      </w:r>
      <w:r w:rsidR="002012E8"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can </w:t>
      </w:r>
      <w:r w:rsidR="00A862C3"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learn from and </w:t>
      </w:r>
      <w:r w:rsidR="002012E8"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>reach out to in the future. These industry peers will be able to answer questions and provide new insights</w:t>
      </w:r>
      <w:r w:rsidR="00884D79"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>, as I encounter challenges in the future</w:t>
      </w:r>
      <w:r w:rsidR="002012E8"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84D79" w:rsidRPr="00B718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27D8A9D" w14:textId="32156393" w:rsidR="00A05B8E" w:rsidRPr="00287DA6" w:rsidRDefault="00B71885" w:rsidP="00A05B8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="002012E8" w:rsidRPr="00287DA6">
        <w:rPr>
          <w:rFonts w:asciiTheme="minorHAnsi" w:hAnsiTheme="minorHAnsi" w:cstheme="minorHAnsi"/>
          <w:b/>
          <w:bCs/>
          <w:sz w:val="22"/>
          <w:szCs w:val="22"/>
        </w:rPr>
        <w:t>Latest in Products, Servi</w:t>
      </w:r>
      <w:r w:rsidR="002012E8" w:rsidRPr="00287D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ces and Technology</w:t>
      </w:r>
      <w:r w:rsidR="00A05B8E" w:rsidRPr="00287D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2012E8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>With over 1</w:t>
      </w:r>
      <w:r w:rsidR="00A76D30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>75</w:t>
      </w:r>
      <w:r w:rsidR="002012E8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exhibiting </w:t>
      </w:r>
      <w:r w:rsidR="00753E61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>manufacturers</w:t>
      </w:r>
      <w:r w:rsidR="002012E8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suppliers, I will be able to see a variety of new products and services in one place. I can </w:t>
      </w:r>
      <w:r w:rsid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also </w:t>
      </w:r>
      <w:r w:rsidR="002012E8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 with our current </w:t>
      </w:r>
      <w:r w:rsidR="00884D79">
        <w:rPr>
          <w:rFonts w:asciiTheme="minorHAnsi" w:hAnsiTheme="minorHAnsi" w:cstheme="minorHAnsi"/>
          <w:color w:val="000000" w:themeColor="text1"/>
          <w:sz w:val="22"/>
          <w:szCs w:val="22"/>
        </w:rPr>
        <w:t>vendors</w:t>
      </w:r>
      <w:r w:rsidR="002012E8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solidify our relationships and address any concerns we may have</w:t>
      </w:r>
      <w:r w:rsid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r w:rsidR="002012E8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addition, there will be live product demonstrations, as well as exhibitor-led educational sessions I can attend. </w:t>
      </w:r>
    </w:p>
    <w:p w14:paraId="553B96CE" w14:textId="77777777" w:rsidR="00EA07CD" w:rsidRPr="00287DA6" w:rsidRDefault="00EA07CD" w:rsidP="00EA07CD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153AB8" w14:textId="518925B1" w:rsidR="00912EDD" w:rsidRPr="00287DA6" w:rsidRDefault="00127B5A" w:rsidP="00912E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feel attending CONSTRUCT would be a great benefit </w:t>
      </w:r>
      <w:r w:rsidRPr="00287DA6">
        <w:rPr>
          <w:rFonts w:asciiTheme="minorHAnsi" w:hAnsiTheme="minorHAnsi" w:cstheme="minorHAnsi"/>
          <w:sz w:val="22"/>
          <w:szCs w:val="22"/>
        </w:rPr>
        <w:t xml:space="preserve">to my position as </w:t>
      </w:r>
      <w:r w:rsidRPr="00287DA6">
        <w:rPr>
          <w:rFonts w:asciiTheme="minorHAnsi" w:hAnsiTheme="minorHAnsi" w:cstheme="minorHAnsi"/>
          <w:sz w:val="22"/>
          <w:szCs w:val="22"/>
          <w:highlight w:val="yellow"/>
        </w:rPr>
        <w:t>&lt;insert job title&gt;</w:t>
      </w:r>
      <w:r w:rsidRPr="00287DA6">
        <w:rPr>
          <w:rFonts w:asciiTheme="minorHAnsi" w:hAnsiTheme="minorHAnsi" w:cstheme="minorHAnsi"/>
          <w:sz w:val="22"/>
          <w:szCs w:val="22"/>
        </w:rPr>
        <w:t xml:space="preserve">. </w:t>
      </w:r>
      <w:r w:rsidR="00912EDD" w:rsidRPr="00287DA6">
        <w:rPr>
          <w:rFonts w:asciiTheme="minorHAnsi" w:hAnsiTheme="minorHAnsi" w:cstheme="minorHAnsi"/>
          <w:sz w:val="22"/>
          <w:szCs w:val="22"/>
        </w:rPr>
        <w:t>When I return from CONSTRUCT I will be able to share new ideas</w:t>
      </w:r>
      <w:r w:rsidR="00A862C3" w:rsidRPr="00287DA6">
        <w:rPr>
          <w:rFonts w:asciiTheme="minorHAnsi" w:hAnsiTheme="minorHAnsi" w:cstheme="minorHAnsi"/>
          <w:sz w:val="22"/>
          <w:szCs w:val="22"/>
        </w:rPr>
        <w:t xml:space="preserve"> and skills </w:t>
      </w:r>
      <w:r w:rsidR="00912EDD" w:rsidRPr="00287DA6">
        <w:rPr>
          <w:rFonts w:asciiTheme="minorHAnsi" w:hAnsiTheme="minorHAnsi" w:cstheme="minorHAnsi"/>
          <w:sz w:val="22"/>
          <w:szCs w:val="22"/>
        </w:rPr>
        <w:t xml:space="preserve">that we could implement </w:t>
      </w:r>
      <w:r w:rsidR="00A862C3" w:rsidRPr="00287DA6">
        <w:rPr>
          <w:rFonts w:asciiTheme="minorHAnsi" w:hAnsiTheme="minorHAnsi" w:cstheme="minorHAnsi"/>
          <w:sz w:val="22"/>
          <w:szCs w:val="22"/>
        </w:rPr>
        <w:t xml:space="preserve">right away. </w:t>
      </w:r>
    </w:p>
    <w:p w14:paraId="4B7A9589" w14:textId="77777777" w:rsidR="0088668E" w:rsidRPr="00287DA6" w:rsidRDefault="0088668E" w:rsidP="00912E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C789CD" w14:textId="77777777" w:rsidR="0088668E" w:rsidRPr="00287DA6" w:rsidRDefault="0088668E" w:rsidP="0088668E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7DA6">
        <w:rPr>
          <w:rFonts w:asciiTheme="minorHAnsi" w:hAnsiTheme="minorHAnsi" w:cstheme="minorHAnsi"/>
          <w:b/>
          <w:sz w:val="22"/>
          <w:szCs w:val="22"/>
        </w:rPr>
        <w:t>The approximate investment for my attendance is as follows</w:t>
      </w:r>
      <w:r w:rsidRPr="00287DA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</w:p>
    <w:p w14:paraId="59FE5FED" w14:textId="77777777" w:rsidR="0088668E" w:rsidRPr="00287DA6" w:rsidRDefault="0088668E" w:rsidP="0088668E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Registration Fee: $___________, which includes______________________________  </w:t>
      </w:r>
    </w:p>
    <w:p w14:paraId="0EB2FADD" w14:textId="2CDA1B4B" w:rsidR="0088668E" w:rsidRDefault="0088668E" w:rsidP="0088668E">
      <w:pPr>
        <w:pStyle w:val="Default"/>
        <w:ind w:left="72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287D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(Find the current rates here: </w:t>
      </w:r>
      <w:hyperlink r:id="rId7" w:history="1">
        <w:r w:rsidRPr="00287DA6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highlight w:val="yellow"/>
          </w:rPr>
          <w:t>https://www.constructshow.com/en/register.html</w:t>
        </w:r>
      </w:hyperlink>
      <w:r w:rsidRPr="00287DA6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)</w:t>
      </w:r>
    </w:p>
    <w:p w14:paraId="4655D8E6" w14:textId="7999DE62" w:rsidR="00884D79" w:rsidRPr="00287DA6" w:rsidRDefault="00884D79" w:rsidP="00B7188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*Full Education Pass required to attend sessions.</w:t>
      </w:r>
    </w:p>
    <w:p w14:paraId="034EBC1E" w14:textId="1BF5BDEC" w:rsidR="0088668E" w:rsidRPr="00287DA6" w:rsidRDefault="0088668E" w:rsidP="0088668E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Air or Ground Transportation to </w:t>
      </w:r>
      <w:r w:rsidR="00A76D30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>National Harbor, MD</w:t>
      </w:r>
      <w:r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>: $________________</w:t>
      </w:r>
    </w:p>
    <w:p w14:paraId="7E93777A" w14:textId="690AF15D" w:rsidR="0088668E" w:rsidRPr="00287DA6" w:rsidRDefault="005652EE" w:rsidP="0088668E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>Ronald Reagan</w:t>
      </w:r>
      <w:r w:rsidR="0078090A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Washington</w:t>
      </w:r>
      <w:r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National Airport</w:t>
      </w:r>
      <w:r w:rsidR="0078090A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(DCA) is the closest</w:t>
      </w:r>
      <w:r w:rsidR="0088668E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84D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airport </w:t>
      </w:r>
      <w:r w:rsidR="0088668E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>to the convention center.</w:t>
      </w:r>
    </w:p>
    <w:p w14:paraId="7A5B8672" w14:textId="1046C7E9" w:rsidR="0088668E" w:rsidRPr="00287DA6" w:rsidRDefault="0088668E" w:rsidP="0088668E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Estimated Per Diem: </w:t>
      </w:r>
      <w:r w:rsidRPr="00287DA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$</w:t>
      </w:r>
      <w:r w:rsidR="005652EE" w:rsidRPr="00287DA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76_</w:t>
      </w:r>
      <w:r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 ____ days = _______ </w:t>
      </w:r>
    </w:p>
    <w:p w14:paraId="2441AF63" w14:textId="35216A2C" w:rsidR="0088668E" w:rsidRPr="00287DA6" w:rsidRDefault="0088668E" w:rsidP="0088668E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7D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($</w:t>
      </w:r>
      <w:r w:rsidR="005652EE" w:rsidRPr="00287D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76</w:t>
      </w:r>
      <w:r w:rsidRPr="00287D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is based on GSA FY 201</w:t>
      </w:r>
      <w:r w:rsidR="005652EE" w:rsidRPr="00287D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9</w:t>
      </w:r>
      <w:r w:rsidRPr="00287D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Per Diem Rate for</w:t>
      </w:r>
      <w:r w:rsidR="005652EE" w:rsidRPr="00287D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the</w:t>
      </w:r>
      <w:r w:rsidRPr="00287D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</w:t>
      </w:r>
      <w:r w:rsidR="005652EE" w:rsidRPr="00287D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National Harbor, MD area</w:t>
      </w:r>
      <w:r w:rsidRPr="00287D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)</w:t>
      </w:r>
      <w:r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6F23911" w14:textId="239360E9" w:rsidR="0088668E" w:rsidRPr="00287DA6" w:rsidRDefault="00884D79" w:rsidP="0088668E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Hotel</w:t>
      </w:r>
      <w:r w:rsidR="0088668E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88668E" w:rsidRPr="00287DA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$_______</w:t>
      </w:r>
      <w:r w:rsidR="0088668E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 </w:t>
      </w:r>
      <w:r w:rsidR="0088668E" w:rsidRPr="00287DA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_______ </w:t>
      </w:r>
      <w:r w:rsidR="0088668E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days = _ </w:t>
      </w:r>
      <w:r w:rsidR="0088668E" w:rsidRPr="00287DA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_______</w:t>
      </w:r>
      <w:r w:rsidR="0088668E" w:rsidRPr="00287DA6">
        <w:rPr>
          <w:rFonts w:asciiTheme="minorHAnsi" w:hAnsiTheme="minorHAnsi" w:cstheme="minorHAnsi"/>
          <w:color w:val="000000" w:themeColor="text1"/>
          <w:sz w:val="22"/>
          <w:szCs w:val="22"/>
        </w:rPr>
        <w:t>____</w:t>
      </w:r>
    </w:p>
    <w:p w14:paraId="1583FB53" w14:textId="7064FFE0" w:rsidR="0088668E" w:rsidRPr="00287DA6" w:rsidRDefault="0088668E" w:rsidP="0088668E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7D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lastRenderedPageBreak/>
        <w:t>(</w:t>
      </w:r>
      <w:r w:rsidR="00A76D30" w:rsidRPr="00287D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The Gaylord Resort rate is $229</w:t>
      </w:r>
      <w:r w:rsidRPr="00287D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per night plus tax and resort fees, if applicable. Visit </w:t>
      </w:r>
      <w:hyperlink r:id="rId8" w:history="1">
        <w:r w:rsidRPr="00287DA6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highlight w:val="yellow"/>
          </w:rPr>
          <w:t>https://www.constructshow.com/en/travel/housing.html</w:t>
        </w:r>
      </w:hyperlink>
      <w:r w:rsidRPr="00287D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for rates.)</w:t>
      </w:r>
    </w:p>
    <w:p w14:paraId="034D50D5" w14:textId="77777777" w:rsidR="0088668E" w:rsidRPr="00287DA6" w:rsidRDefault="0088668E" w:rsidP="00912E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22BF44" w14:textId="77777777" w:rsidR="0088668E" w:rsidRPr="00287DA6" w:rsidRDefault="0088668E" w:rsidP="00912ED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87DA6">
        <w:rPr>
          <w:rFonts w:asciiTheme="minorHAnsi" w:hAnsiTheme="minorHAnsi" w:cstheme="minorHAnsi"/>
          <w:b/>
          <w:sz w:val="22"/>
          <w:szCs w:val="22"/>
        </w:rPr>
        <w:t>Total Investment Cost: $________________</w:t>
      </w:r>
    </w:p>
    <w:p w14:paraId="78105CE8" w14:textId="77777777" w:rsidR="00912EDD" w:rsidRPr="00287DA6" w:rsidRDefault="00912EDD" w:rsidP="00912E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FCC8C9" w14:textId="77777777" w:rsidR="00807C88" w:rsidRPr="00287DA6" w:rsidRDefault="00807C88" w:rsidP="00912E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C932E2" w14:textId="594070B2" w:rsidR="00C2018C" w:rsidRPr="00287DA6" w:rsidRDefault="00912EDD" w:rsidP="00912E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7DA6">
        <w:rPr>
          <w:rFonts w:asciiTheme="minorHAnsi" w:hAnsiTheme="minorHAnsi" w:cstheme="minorHAnsi"/>
          <w:sz w:val="22"/>
          <w:szCs w:val="22"/>
        </w:rPr>
        <w:t>Thank you for your consideration. You can find additional information on CONSTRUCT 201</w:t>
      </w:r>
      <w:r w:rsidR="00A76D30" w:rsidRPr="00287DA6">
        <w:rPr>
          <w:rFonts w:asciiTheme="minorHAnsi" w:hAnsiTheme="minorHAnsi" w:cstheme="minorHAnsi"/>
          <w:sz w:val="22"/>
          <w:szCs w:val="22"/>
        </w:rPr>
        <w:t>9</w:t>
      </w:r>
      <w:r w:rsidRPr="00287DA6">
        <w:rPr>
          <w:rFonts w:asciiTheme="minorHAnsi" w:hAnsiTheme="minorHAnsi" w:cstheme="minorHAnsi"/>
          <w:sz w:val="22"/>
          <w:szCs w:val="22"/>
        </w:rPr>
        <w:t xml:space="preserve"> at </w:t>
      </w:r>
      <w:hyperlink r:id="rId9" w:history="1">
        <w:r w:rsidRPr="00287DA6">
          <w:rPr>
            <w:rStyle w:val="Hyperlink"/>
            <w:rFonts w:asciiTheme="minorHAnsi" w:hAnsiTheme="minorHAnsi" w:cstheme="minorHAnsi"/>
            <w:sz w:val="22"/>
            <w:szCs w:val="22"/>
          </w:rPr>
          <w:t>www.CONSTRUCTshow.com</w:t>
        </w:r>
      </w:hyperlink>
      <w:r w:rsidRPr="00287DA6">
        <w:rPr>
          <w:rFonts w:asciiTheme="minorHAnsi" w:hAnsiTheme="minorHAnsi" w:cstheme="minorHAnsi"/>
          <w:sz w:val="22"/>
          <w:szCs w:val="22"/>
        </w:rPr>
        <w:t>.</w:t>
      </w:r>
    </w:p>
    <w:p w14:paraId="0FB1D2A9" w14:textId="77777777" w:rsidR="00912EDD" w:rsidRPr="00287DA6" w:rsidRDefault="00912EDD" w:rsidP="00912E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EB469B" w14:textId="77777777" w:rsidR="00753E61" w:rsidRPr="00287DA6" w:rsidRDefault="00912EDD" w:rsidP="00912E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7DA6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Pr="00287DA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Insert Standard </w:t>
      </w:r>
      <w:r w:rsidRPr="00287DA6">
        <w:rPr>
          <w:rFonts w:asciiTheme="minorHAnsi" w:hAnsiTheme="minorHAnsi" w:cstheme="minorHAnsi"/>
          <w:sz w:val="22"/>
          <w:szCs w:val="22"/>
          <w:highlight w:val="yellow"/>
        </w:rPr>
        <w:t>Sign Off&gt;</w:t>
      </w:r>
    </w:p>
    <w:p w14:paraId="64007E66" w14:textId="77777777" w:rsidR="00912EDD" w:rsidRPr="00287DA6" w:rsidRDefault="00912EDD" w:rsidP="00912E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FE03F2" w14:textId="77777777" w:rsidR="00753E61" w:rsidRPr="00287DA6" w:rsidRDefault="00753E61" w:rsidP="00753E61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</w:p>
    <w:p w14:paraId="08EA1C2E" w14:textId="77777777" w:rsidR="00912EDD" w:rsidRPr="00287DA6" w:rsidRDefault="00912EDD" w:rsidP="00912EDD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912EDD" w:rsidRPr="00287DA6" w:rsidSect="00287DA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27158" w14:textId="77777777" w:rsidR="00367F8A" w:rsidRDefault="00367F8A" w:rsidP="00367F8A">
      <w:r>
        <w:separator/>
      </w:r>
    </w:p>
  </w:endnote>
  <w:endnote w:type="continuationSeparator" w:id="0">
    <w:p w14:paraId="661BA98C" w14:textId="77777777" w:rsidR="00367F8A" w:rsidRDefault="00367F8A" w:rsidP="0036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8FFE" w14:textId="2E50698D" w:rsidR="00367F8A" w:rsidRDefault="00367F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EE2322" wp14:editId="35CBA496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c0d744d8b460ed8988f2aa17" descr="{&quot;HashCode&quot;:21619024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6569E4" w14:textId="1ABD4C8B" w:rsidR="00367F8A" w:rsidRPr="00367F8A" w:rsidRDefault="00367F8A" w:rsidP="00367F8A">
                          <w:pPr>
                            <w:rPr>
                              <w:rFonts w:ascii="Calibri" w:hAnsi="Calibri" w:cs="Calibri"/>
                              <w:color w:val="0078D7"/>
                              <w:sz w:val="18"/>
                            </w:rPr>
                          </w:pPr>
                          <w:r w:rsidRPr="00367F8A">
                            <w:rPr>
                              <w:rFonts w:ascii="Calibri" w:hAnsi="Calibri" w:cs="Calibri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E2322" id="_x0000_t202" coordsize="21600,21600" o:spt="202" path="m,l,21600r21600,l21600,xe">
              <v:stroke joinstyle="miter"/>
              <v:path gradientshapeok="t" o:connecttype="rect"/>
            </v:shapetype>
            <v:shape id="MSIPCMc0d744d8b460ed8988f2aa17" o:spid="_x0000_s1026" type="#_x0000_t202" alt="{&quot;HashCode&quot;:21619024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MBFgMAADYGAAAOAAAAZHJzL2Uyb0RvYy54bWysVEtv1DAQviPxHywfOLHNgzTZhG5Ru9VC&#10;pQVW2qKevbbTWCR2sL3dFMR/Z+w4WwocEOJiz8vjmW8eZ2+GrkX3XBuh5AInJzFGXFLFhLxb4E83&#10;q9kcI2OJZKRVki/wAzf4zfnzZ2eHvuKpalTLuEbgRJrq0C9wY21fRZGhDe+IOVE9l6Csle6IBVbf&#10;RUyTA3jv2iiN4zw6KM16rSg3BqRXoxKfe/91zan9WNeGW9QuMMRm/an9uXNndH5GqjtN+kbQEAb5&#10;hyg6IiR8enR1RSxBey1+c9UJqpVRtT2hqotUXQvKfQ6QTRL/ks22IT33uQA4pj/CZP6fW/rhfqOR&#10;YFA7jCTpoETvt9eb5XsasyLL2HyX5TFn83I+r1NCkgIjxg0FBL+9+LJX9vU7YpqlYnzkqjTJkzJO&#10;s/hlUHNx19igLMr0ZFLcCmabIM+TR/mmJZR3XE5vRpOVUpbrkQ6eryXjQ3AwXhstOqIfnlhtoQOg&#10;NYNdEt7eqD5I4mNAa15Pf4Lwu+uMQ28qAGjbA0R2uFSDQynIDQhdwYdad+6GUiLQQ489HPuKDxZR&#10;EBZFAYiAioIuzfMCaHATPb7utbFvueqQIxZYQ9S+ncj92tjRdDJxn0m1Em0LclK1Eh0WOH91GvsH&#10;Rw04b6UzgCDAR6DGnvxWJhDPZVrOVvm8mGWr7HRWFvF8FiflZZnHWZldrb47f0lWNYIxLtdC8mk+&#10;kuzv+i9M6tjZfkKehGpUK5jLw8Xmslu2Gt0TGNQd9MDngNBPVtHTcDyAkN10+ywjV7OxNo6yw24I&#10;Bdsp9gB11ArwhVKYnq4EfLomxm6IhqEHISwy+xGOulUAqgoURo3SX/8kd/aABWgxOsASWWDzZU80&#10;x6i9ljCl6SmUHfxazwGhPVEmWQbMbpLKfbdUkDeMIITlSWdr24mstepuYdFduO9ARSSFTwGoiVxa&#10;4EABi5LyiwtPw4LpiV3LbU+d6wnlm+GW6D40mgX8Pqhpz5Dql34bbd1LqS72VtXCN6NDdoQTsHcM&#10;LCdfhbBI3fb7mfdWj+v+/AcAAAD//wMAUEsDBBQABgAIAAAAIQC7QO0x3AAAAAsBAAAPAAAAZHJz&#10;L2Rvd25yZXYueG1sTE9BTsMwELwj8QdrkbhRJxFFEOJUVaUiwQHR0Ae48TZJG68j22nD79mc4DY7&#10;M5qdKVaT7cUFfegcKUgXCQik2pmOGgX77+3DM4gQNRndO0IFPxhgVd7eFDo37ko7vFSxERxCIdcK&#10;2hiHXMpQt2h1WLgBibWj81ZHPn0jjddXDre9zJLkSVrdEX9o9YCbFutzNVoFaxzT8N5vT2/dvvr6&#10;OH1GbzYvSt3fTetXEBGn+GeGuT5Xh5I7HdxIJoheAQ+JzC7TjNGsZ9kjo8PMLRnJspD/N5S/AAAA&#10;//8DAFBLAQItABQABgAIAAAAIQC2gziS/gAAAOEBAAATAAAAAAAAAAAAAAAAAAAAAABbQ29udGVu&#10;dF9UeXBlc10ueG1sUEsBAi0AFAAGAAgAAAAhADj9If/WAAAAlAEAAAsAAAAAAAAAAAAAAAAALwEA&#10;AF9yZWxzLy5yZWxzUEsBAi0AFAAGAAgAAAAhANVFcwEWAwAANgYAAA4AAAAAAAAAAAAAAAAALgIA&#10;AGRycy9lMm9Eb2MueG1sUEsBAi0AFAAGAAgAAAAhALtA7THcAAAACwEAAA8AAAAAAAAAAAAAAAAA&#10;cAUAAGRycy9kb3ducmV2LnhtbFBLBQYAAAAABAAEAPMAAAB5BgAAAAA=&#10;" o:allowincell="f" filled="f" stroked="f" strokeweight=".5pt">
              <v:textbox inset="20pt,0,,0">
                <w:txbxContent>
                  <w:p w14:paraId="386569E4" w14:textId="1ABD4C8B" w:rsidR="00367F8A" w:rsidRPr="00367F8A" w:rsidRDefault="00367F8A" w:rsidP="00367F8A">
                    <w:pPr>
                      <w:rPr>
                        <w:rFonts w:ascii="Calibri" w:hAnsi="Calibri" w:cs="Calibri"/>
                        <w:color w:val="0078D7"/>
                        <w:sz w:val="18"/>
                      </w:rPr>
                    </w:pPr>
                    <w:r w:rsidRPr="00367F8A">
                      <w:rPr>
                        <w:rFonts w:ascii="Calibri" w:hAnsi="Calibri" w:cs="Calibri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27D1" w14:textId="77777777" w:rsidR="00367F8A" w:rsidRDefault="00367F8A" w:rsidP="00367F8A">
      <w:r>
        <w:separator/>
      </w:r>
    </w:p>
  </w:footnote>
  <w:footnote w:type="continuationSeparator" w:id="0">
    <w:p w14:paraId="1401925F" w14:textId="77777777" w:rsidR="00367F8A" w:rsidRDefault="00367F8A" w:rsidP="0036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0E74"/>
    <w:multiLevelType w:val="hybridMultilevel"/>
    <w:tmpl w:val="55C2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937F8"/>
    <w:multiLevelType w:val="hybridMultilevel"/>
    <w:tmpl w:val="1442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77FF1"/>
    <w:multiLevelType w:val="hybridMultilevel"/>
    <w:tmpl w:val="094E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8E"/>
    <w:rsid w:val="0001208B"/>
    <w:rsid w:val="00127B5A"/>
    <w:rsid w:val="001D16CD"/>
    <w:rsid w:val="002012E8"/>
    <w:rsid w:val="002132BA"/>
    <w:rsid w:val="00287DA6"/>
    <w:rsid w:val="002C4EB9"/>
    <w:rsid w:val="00367F8A"/>
    <w:rsid w:val="00406395"/>
    <w:rsid w:val="00457A9F"/>
    <w:rsid w:val="005652EE"/>
    <w:rsid w:val="00591766"/>
    <w:rsid w:val="005F6B56"/>
    <w:rsid w:val="00753E61"/>
    <w:rsid w:val="0078090A"/>
    <w:rsid w:val="0078371B"/>
    <w:rsid w:val="007B7171"/>
    <w:rsid w:val="007F1C93"/>
    <w:rsid w:val="00807C88"/>
    <w:rsid w:val="00884D79"/>
    <w:rsid w:val="0088668E"/>
    <w:rsid w:val="008F724B"/>
    <w:rsid w:val="00912EDD"/>
    <w:rsid w:val="00924A56"/>
    <w:rsid w:val="00A05B8E"/>
    <w:rsid w:val="00A108CE"/>
    <w:rsid w:val="00A73A66"/>
    <w:rsid w:val="00A76D30"/>
    <w:rsid w:val="00A862C3"/>
    <w:rsid w:val="00B45AE5"/>
    <w:rsid w:val="00B71885"/>
    <w:rsid w:val="00B75DE1"/>
    <w:rsid w:val="00B859B1"/>
    <w:rsid w:val="00C2018C"/>
    <w:rsid w:val="00DF62A4"/>
    <w:rsid w:val="00EA07CD"/>
    <w:rsid w:val="00F8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71E045"/>
  <w15:chartTrackingRefBased/>
  <w15:docId w15:val="{8D9B7FCA-6A70-4A22-A2C0-DAF382B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C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B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5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E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ED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7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F8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7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F8A"/>
    <w:rPr>
      <w:rFonts w:ascii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B717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tructshow.com/en/travel/hous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tructshow.com/en/registe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TRUCTsh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Spehar, Meggan</dc:creator>
  <cp:keywords/>
  <dc:description/>
  <cp:lastModifiedBy>Spehar, Meggan</cp:lastModifiedBy>
  <cp:revision>2</cp:revision>
  <dcterms:created xsi:type="dcterms:W3CDTF">2019-05-29T18:36:00Z</dcterms:created>
  <dcterms:modified xsi:type="dcterms:W3CDTF">2019-05-29T18:36:00Z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Meggan.Spehar@informa.com</vt:lpwstr>
  </property>
  <property fmtid="{D5CDD505-2E9C-101B-9397-08002B2CF9AE}" pid="5" name="MSIP_Label_181c070e-054b-4d1c-ba4c-fc70b099192e_SetDate">
    <vt:lpwstr>2019-05-29T16:04:49.9395512Z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Meggan.Spehar@informa.com</vt:lpwstr>
  </property>
  <property fmtid="{D5CDD505-2E9C-101B-9397-08002B2CF9AE}" pid="12" name="MSIP_Label_2bbab825-a111-45e4-86a1-18cee0005896_SetDate">
    <vt:lpwstr>2019-05-29T16:04:49.9395512Z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